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F4" w:rsidRDefault="0087598D" w:rsidP="00CF4D00">
      <w:pPr>
        <w:jc w:val="both"/>
        <w:rPr>
          <w:rFonts w:ascii="Verdana" w:hAnsi="Verdana"/>
          <w:color w:val="261808"/>
          <w:sz w:val="18"/>
          <w:szCs w:val="18"/>
          <w:shd w:val="clear" w:color="auto" w:fill="FDE7D2"/>
          <w:lang w:val="en-US"/>
        </w:rPr>
      </w:pPr>
      <w:r>
        <w:rPr>
          <w:rFonts w:ascii="Verdana" w:hAnsi="Verdana"/>
          <w:b/>
          <w:bCs/>
          <w:color w:val="261808"/>
          <w:sz w:val="18"/>
          <w:szCs w:val="18"/>
          <w:shd w:val="clear" w:color="auto" w:fill="FDE7D2"/>
        </w:rPr>
        <w:t>ДИЛЬТЕЙ</w:t>
      </w:r>
      <w:r>
        <w:rPr>
          <w:rStyle w:val="apple-converted-space"/>
          <w:rFonts w:ascii="Verdana" w:hAnsi="Verdana"/>
          <w:color w:val="261808"/>
          <w:sz w:val="18"/>
          <w:szCs w:val="18"/>
          <w:shd w:val="clear" w:color="auto" w:fill="FDE7D2"/>
        </w:rPr>
        <w:t> </w:t>
      </w:r>
      <w:r>
        <w:rPr>
          <w:rFonts w:ascii="Verdana" w:hAnsi="Verdana"/>
          <w:color w:val="261808"/>
          <w:sz w:val="18"/>
          <w:szCs w:val="18"/>
          <w:shd w:val="clear" w:color="auto" w:fill="FDE7D2"/>
        </w:rPr>
        <w:t>(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Dilthey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) Вильгельм (19 ноября 1833, 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Биберих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 – 1 октября 1911, 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Зейс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-на-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Шлерне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, Швейцария) – немецкий философ, основатель традиции</w:t>
      </w:r>
      <w:r>
        <w:rPr>
          <w:rStyle w:val="apple-converted-space"/>
          <w:rFonts w:ascii="Verdana" w:hAnsi="Verdana"/>
          <w:color w:val="261808"/>
          <w:sz w:val="18"/>
          <w:szCs w:val="18"/>
          <w:shd w:val="clear" w:color="auto" w:fill="FDE7D2"/>
        </w:rPr>
        <w:t> </w:t>
      </w:r>
      <w:hyperlink r:id="rId5" w:history="1">
        <w:r>
          <w:rPr>
            <w:rStyle w:val="a3"/>
            <w:rFonts w:ascii="Verdana" w:hAnsi="Verdana"/>
            <w:b/>
            <w:bCs/>
            <w:i/>
            <w:iCs/>
            <w:color w:val="996600"/>
            <w:sz w:val="18"/>
            <w:szCs w:val="18"/>
            <w:shd w:val="clear" w:color="auto" w:fill="FDE7D2"/>
          </w:rPr>
          <w:t>философии жизни</w:t>
        </w:r>
      </w:hyperlink>
      <w:r>
        <w:rPr>
          <w:rFonts w:ascii="Verdana" w:hAnsi="Verdana"/>
          <w:color w:val="261808"/>
          <w:sz w:val="18"/>
          <w:szCs w:val="18"/>
          <w:shd w:val="clear" w:color="auto" w:fill="FDE7D2"/>
        </w:rPr>
        <w:t>.</w:t>
      </w:r>
    </w:p>
    <w:p w:rsidR="0087598D" w:rsidRDefault="0087598D" w:rsidP="00CF4D0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своем главном сочинении «Введение в науки о духе» (</w:t>
      </w:r>
      <w:hyperlink r:id="rId6" w:tooltip="Немецкий язык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нем.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Einleitung</w:t>
      </w:r>
      <w:r w:rsidRPr="0087598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in</w:t>
      </w:r>
      <w:r w:rsidRPr="0087598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die</w:t>
      </w:r>
      <w:r w:rsidRPr="0087598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Geisteswissenschaften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1880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1880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а также в «Построении исторического метода в науках о духе» (</w:t>
      </w:r>
      <w:hyperlink r:id="rId8" w:tooltip="Немецкий язык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нем.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Der</w:t>
      </w:r>
      <w:r w:rsidRPr="0087598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Aufbau</w:t>
      </w:r>
      <w:r w:rsidRPr="0087598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der</w:t>
      </w:r>
      <w:r w:rsidRPr="0087598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geschichtlichen</w:t>
      </w:r>
      <w:r w:rsidRPr="0087598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Methode</w:t>
      </w:r>
      <w:r w:rsidRPr="0087598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in</w:t>
      </w:r>
      <w:r w:rsidRPr="0087598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den</w:t>
      </w:r>
      <w:r w:rsidRPr="0087598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Geistesw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issenschaften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ooltip="1910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1910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Дильтей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резко противопоставляет науки о духе наукам естественным (к которым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Дильтей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относит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эмпирическую</w:t>
      </w:r>
      <w:hyperlink r:id="rId10" w:tooltip="Психология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психологию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изучающим явления путем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tooltip="Эмпирический метод (страница отсутствует)" w:history="1">
        <w:r>
          <w:rPr>
            <w:rStyle w:val="a3"/>
            <w:rFonts w:ascii="Arial" w:hAnsi="Arial" w:cs="Arial"/>
            <w:color w:val="A55858"/>
            <w:sz w:val="20"/>
            <w:szCs w:val="20"/>
            <w:shd w:val="clear" w:color="auto" w:fill="FFFFFF"/>
          </w:rPr>
          <w:t>эмпирического анализа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между тем как наука 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духе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имеет дело с непосредственной психической деятельностью — переживанием — и поэтому должна отстаивать свой, специфически соответствующий ей метод.</w:t>
      </w:r>
    </w:p>
    <w:p w:rsidR="0087598D" w:rsidRDefault="00CF4D00" w:rsidP="00CF4D0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Психическая жизнь признается единым непрерывным потоком, сущность её заключается 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tooltip="Иррациональное (страница отсутствует)" w:history="1">
        <w:r>
          <w:rPr>
            <w:rStyle w:val="a3"/>
            <w:rFonts w:ascii="Arial" w:hAnsi="Arial" w:cs="Arial"/>
            <w:color w:val="A55858"/>
            <w:sz w:val="20"/>
            <w:szCs w:val="20"/>
            <w:u w:val="none"/>
            <w:shd w:val="clear" w:color="auto" w:fill="FFFFFF"/>
          </w:rPr>
          <w:t>иррациональности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tooltip="Подсознательное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подсознательности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tooltip="Телеология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телеологической направленности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методологически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Дильтей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противопоставляет «предметному» или «естествоведческому» объяснению явлений свой метод «понимания» или «толкования» жизни — описательную психологию.</w:t>
      </w:r>
      <w:proofErr w:type="gramEnd"/>
    </w:p>
    <w:p w:rsidR="00CF4D00" w:rsidRDefault="00CF4D00" w:rsidP="00CF4D0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Жизнь,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Дильтею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 — в этом пункте он почти целиком примыкает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hyperlink r:id="rId15" w:tooltip="Бергсон, Анри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Бергсону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 — ничем не ограничена и неопределима, она течет из тайных источников и стремится к неизвестным целям; она доступна нашему познанию лишь частично: доступны индивидуальные жизненные явления и психологическое их толкование и понимание. Путем наблюдений над их повторением и закономерностями создается некоторая общая классификация, дающая возможность включения того или иного индивидуального явления в относительно постоянные общие типы и законы; они служат исследователю вспомогательным средством при его весьма приблизительном объяснении истории, представляющей собою смешение и срастание таких типовых явлений.</w:t>
      </w:r>
    </w:p>
    <w:p w:rsidR="00CF4D00" w:rsidRDefault="00CF4D00" w:rsidP="00CF4D00">
      <w:pPr>
        <w:jc w:val="both"/>
        <w:rPr>
          <w:rFonts w:ascii="Verdana" w:hAnsi="Verdana"/>
          <w:color w:val="261808"/>
          <w:sz w:val="18"/>
          <w:szCs w:val="18"/>
          <w:shd w:val="clear" w:color="auto" w:fill="FDE7D2"/>
        </w:rPr>
      </w:pPr>
      <w:r>
        <w:rPr>
          <w:rFonts w:ascii="Verdana" w:hAnsi="Verdana"/>
          <w:color w:val="261808"/>
          <w:sz w:val="18"/>
          <w:szCs w:val="18"/>
          <w:shd w:val="clear" w:color="auto" w:fill="FDE7D2"/>
        </w:rPr>
        <w:t>П</w:t>
      </w:r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рименяемая 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Дильтеем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 методология понимания и интерпретации позволила исследователям (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Гадамер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, 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Больнов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) назвать его основателем философской</w:t>
      </w:r>
      <w:r>
        <w:rPr>
          <w:rStyle w:val="apple-converted-space"/>
          <w:rFonts w:ascii="Verdana" w:hAnsi="Verdana"/>
          <w:color w:val="261808"/>
          <w:sz w:val="18"/>
          <w:szCs w:val="18"/>
          <w:shd w:val="clear" w:color="auto" w:fill="FDE7D2"/>
        </w:rPr>
        <w:t> </w:t>
      </w:r>
      <w:hyperlink r:id="rId16" w:history="1">
        <w:r>
          <w:rPr>
            <w:rStyle w:val="a3"/>
            <w:rFonts w:ascii="Verdana" w:hAnsi="Verdana"/>
            <w:b/>
            <w:bCs/>
            <w:i/>
            <w:iCs/>
            <w:color w:val="996600"/>
            <w:sz w:val="18"/>
            <w:szCs w:val="18"/>
            <w:shd w:val="clear" w:color="auto" w:fill="FDE7D2"/>
          </w:rPr>
          <w:t>герменевтики</w:t>
        </w:r>
      </w:hyperlink>
      <w:r>
        <w:rPr>
          <w:rStyle w:val="apple-converted-space"/>
          <w:rFonts w:ascii="Verdana" w:hAnsi="Verdana"/>
          <w:color w:val="261808"/>
          <w:sz w:val="18"/>
          <w:szCs w:val="18"/>
          <w:shd w:val="clear" w:color="auto" w:fill="FDE7D2"/>
        </w:rPr>
        <w:t> </w:t>
      </w:r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(хотя 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Дильтей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 сам не употреблял этого термина применительно к своей философии). Философии жизни 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Дильтея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 многим обязана экзистенциальная философия (</w:t>
      </w:r>
      <w:hyperlink r:id="rId17" w:history="1">
        <w:r>
          <w:rPr>
            <w:rStyle w:val="a3"/>
            <w:rFonts w:ascii="Verdana" w:hAnsi="Verdana"/>
            <w:b/>
            <w:bCs/>
            <w:i/>
            <w:iCs/>
            <w:color w:val="996600"/>
            <w:sz w:val="18"/>
            <w:szCs w:val="18"/>
            <w:shd w:val="clear" w:color="auto" w:fill="FDE7D2"/>
          </w:rPr>
          <w:t>Ясперс</w:t>
        </w:r>
      </w:hyperlink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, 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Г.Липпс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), она оказала большое влияние на развитие педагогики (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Г.Ноль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, 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Э.Шпрангер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, 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Т.Литт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, О.-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Ф.Больнов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), в которой 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Дильтей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 видел «цель всякой подлинной философии».</w:t>
      </w:r>
    </w:p>
    <w:p w:rsidR="00CF4D00" w:rsidRDefault="00CF4D00" w:rsidP="00CF4D00">
      <w:pPr>
        <w:jc w:val="both"/>
        <w:rPr>
          <w:rFonts w:ascii="Verdana" w:hAnsi="Verdana"/>
          <w:color w:val="261808"/>
          <w:sz w:val="18"/>
          <w:szCs w:val="18"/>
          <w:shd w:val="clear" w:color="auto" w:fill="FDE7D2"/>
        </w:rPr>
      </w:pPr>
    </w:p>
    <w:p w:rsidR="00CF4D00" w:rsidRDefault="00CF4D00" w:rsidP="00CF4D00">
      <w:pPr>
        <w:jc w:val="both"/>
        <w:rPr>
          <w:rFonts w:ascii="Verdana" w:hAnsi="Verdana"/>
          <w:color w:val="261808"/>
          <w:sz w:val="18"/>
          <w:szCs w:val="18"/>
          <w:shd w:val="clear" w:color="auto" w:fill="FDE7D2"/>
        </w:rPr>
      </w:pPr>
      <w:r>
        <w:rPr>
          <w:rFonts w:ascii="Verdana" w:hAnsi="Verdana"/>
          <w:color w:val="261808"/>
          <w:sz w:val="18"/>
          <w:szCs w:val="18"/>
          <w:shd w:val="clear" w:color="auto" w:fill="FDE7D2"/>
        </w:rPr>
        <w:t>ФИЛОСОФИЯ ЖИЗНИ</w:t>
      </w:r>
    </w:p>
    <w:p w:rsidR="00CF4D00" w:rsidRPr="00CF4D00" w:rsidRDefault="00CF4D00" w:rsidP="00CF4D00">
      <w:pPr>
        <w:jc w:val="both"/>
      </w:pPr>
      <w:r w:rsidRPr="00CF4D00">
        <w:t xml:space="preserve">Основной темой нового направления в философии была интуитивно постигаемая жизнь (у Бергсона также фр. </w:t>
      </w:r>
      <w:proofErr w:type="spellStart"/>
      <w:r w:rsidRPr="00CF4D00">
        <w:t>Duration</w:t>
      </w:r>
      <w:proofErr w:type="spellEnd"/>
      <w:r w:rsidRPr="00CF4D00">
        <w:t xml:space="preserve"> — длительность) как целостная и динамически развивающаяся реальность. Собственно первым её представителем считается Фридрих Ницше[3], который ввел понятие воли к власти (нем. </w:t>
      </w:r>
      <w:proofErr w:type="spellStart"/>
      <w:r w:rsidRPr="00CF4D00">
        <w:t>Der</w:t>
      </w:r>
      <w:proofErr w:type="spellEnd"/>
      <w:r w:rsidRPr="00CF4D00">
        <w:t xml:space="preserve"> </w:t>
      </w:r>
      <w:proofErr w:type="spellStart"/>
      <w:r w:rsidRPr="00CF4D00">
        <w:t>Wille</w:t>
      </w:r>
      <w:proofErr w:type="spellEnd"/>
      <w:r w:rsidRPr="00CF4D00">
        <w:t xml:space="preserve"> </w:t>
      </w:r>
      <w:proofErr w:type="spellStart"/>
      <w:r w:rsidRPr="00CF4D00">
        <w:t>zur</w:t>
      </w:r>
      <w:proofErr w:type="spellEnd"/>
      <w:r w:rsidRPr="00CF4D00">
        <w:t xml:space="preserve"> </w:t>
      </w:r>
      <w:proofErr w:type="spellStart"/>
      <w:r w:rsidRPr="00CF4D00">
        <w:t>Macht</w:t>
      </w:r>
      <w:proofErr w:type="spellEnd"/>
      <w:r w:rsidRPr="00CF4D00">
        <w:t xml:space="preserve">), которая пронизывает всю природу, являясь стимулом эволюции, а также социальное бытие (как </w:t>
      </w:r>
      <w:proofErr w:type="spellStart"/>
      <w:r w:rsidRPr="00CF4D00">
        <w:t>дионисийское</w:t>
      </w:r>
      <w:proofErr w:type="spellEnd"/>
      <w:r w:rsidRPr="00CF4D00">
        <w:t xml:space="preserve"> или творческое начало). У французского философа Анри Бергсона аналогичным понятием является жизненный порыв (фр. </w:t>
      </w:r>
      <w:proofErr w:type="spellStart"/>
      <w:r w:rsidRPr="00CF4D00">
        <w:t>Élan</w:t>
      </w:r>
      <w:proofErr w:type="spellEnd"/>
      <w:r w:rsidRPr="00CF4D00">
        <w:t xml:space="preserve"> </w:t>
      </w:r>
      <w:proofErr w:type="spellStart"/>
      <w:r w:rsidRPr="00CF4D00">
        <w:t>vital</w:t>
      </w:r>
      <w:proofErr w:type="spellEnd"/>
      <w:r w:rsidRPr="00CF4D00">
        <w:t>). Объективацией (результатом) воли к власти являются культурные нормы и ценности. В теории познании философии жизни господствовал интуитивизм и альтернативный объяснению принцип понимания, который сближался с неокантианским методом гуманитарных наук (</w:t>
      </w:r>
      <w:proofErr w:type="spellStart"/>
      <w:r w:rsidRPr="00CF4D00">
        <w:t>Дильтей</w:t>
      </w:r>
      <w:proofErr w:type="spellEnd"/>
      <w:r w:rsidRPr="00CF4D00">
        <w:t xml:space="preserve">). Интеллект и разум однозначно воспринимаются как инструмент воли к власти или средство приспособления к окружающей среде. В социальной философии проводилось различие между культурой как творческим периодом развития общества и цивилизацией как объективацией культуры (Г. </w:t>
      </w:r>
      <w:proofErr w:type="spellStart"/>
      <w:r w:rsidRPr="00CF4D00">
        <w:t>Зиммель</w:t>
      </w:r>
      <w:proofErr w:type="spellEnd"/>
      <w:r w:rsidRPr="00CF4D00">
        <w:t>, О. Шпенглер)[4]. С этим различием было тесно связано противопоставление творческой элиты (обладающей монополией на «жизненный порыв») инертным массам (</w:t>
      </w:r>
      <w:proofErr w:type="spellStart"/>
      <w:r w:rsidRPr="00CF4D00">
        <w:t>Ортега</w:t>
      </w:r>
      <w:proofErr w:type="spellEnd"/>
      <w:r w:rsidRPr="00CF4D00">
        <w:t>-и-</w:t>
      </w:r>
      <w:proofErr w:type="spellStart"/>
      <w:r w:rsidRPr="00CF4D00">
        <w:t>Гассет</w:t>
      </w:r>
      <w:proofErr w:type="spellEnd"/>
      <w:r w:rsidRPr="00CF4D00">
        <w:t xml:space="preserve">). Крайним случаем творческой элиты является сверхчеловек Ницше (нем. </w:t>
      </w:r>
      <w:proofErr w:type="spellStart"/>
      <w:r w:rsidRPr="00CF4D00">
        <w:t>Übermensch</w:t>
      </w:r>
      <w:proofErr w:type="spellEnd"/>
      <w:r w:rsidRPr="00CF4D00">
        <w:t>).</w:t>
      </w:r>
      <w:bookmarkStart w:id="0" w:name="_GoBack"/>
      <w:bookmarkEnd w:id="0"/>
    </w:p>
    <w:sectPr w:rsidR="00CF4D00" w:rsidRPr="00CF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8D"/>
    <w:rsid w:val="00000541"/>
    <w:rsid w:val="000132CB"/>
    <w:rsid w:val="00032DA2"/>
    <w:rsid w:val="00035A31"/>
    <w:rsid w:val="00036EF2"/>
    <w:rsid w:val="000462AD"/>
    <w:rsid w:val="00051F5B"/>
    <w:rsid w:val="00064C83"/>
    <w:rsid w:val="00067476"/>
    <w:rsid w:val="00073C63"/>
    <w:rsid w:val="000766E6"/>
    <w:rsid w:val="000862EE"/>
    <w:rsid w:val="0009270D"/>
    <w:rsid w:val="00094314"/>
    <w:rsid w:val="000A3EEB"/>
    <w:rsid w:val="000B447A"/>
    <w:rsid w:val="000E3279"/>
    <w:rsid w:val="000E5063"/>
    <w:rsid w:val="000E76BA"/>
    <w:rsid w:val="000F0A3D"/>
    <w:rsid w:val="000F5462"/>
    <w:rsid w:val="000F5565"/>
    <w:rsid w:val="001060A7"/>
    <w:rsid w:val="00106F14"/>
    <w:rsid w:val="0010756E"/>
    <w:rsid w:val="00112FE0"/>
    <w:rsid w:val="00115EC4"/>
    <w:rsid w:val="001329C5"/>
    <w:rsid w:val="00132F84"/>
    <w:rsid w:val="00135B2B"/>
    <w:rsid w:val="00141725"/>
    <w:rsid w:val="00156FD7"/>
    <w:rsid w:val="00162743"/>
    <w:rsid w:val="001739FD"/>
    <w:rsid w:val="00181A17"/>
    <w:rsid w:val="00181F49"/>
    <w:rsid w:val="001A2C2C"/>
    <w:rsid w:val="001A3FDE"/>
    <w:rsid w:val="001D1CAC"/>
    <w:rsid w:val="001E0FBD"/>
    <w:rsid w:val="001E247B"/>
    <w:rsid w:val="002112E5"/>
    <w:rsid w:val="002333CA"/>
    <w:rsid w:val="002429F2"/>
    <w:rsid w:val="002467B9"/>
    <w:rsid w:val="00246B7A"/>
    <w:rsid w:val="00251F7D"/>
    <w:rsid w:val="002545F7"/>
    <w:rsid w:val="0026474F"/>
    <w:rsid w:val="002773A3"/>
    <w:rsid w:val="00280492"/>
    <w:rsid w:val="0028696C"/>
    <w:rsid w:val="00296CBB"/>
    <w:rsid w:val="002A7E66"/>
    <w:rsid w:val="002C3C1C"/>
    <w:rsid w:val="002C4FC0"/>
    <w:rsid w:val="002C5DDC"/>
    <w:rsid w:val="002E3B29"/>
    <w:rsid w:val="002F0314"/>
    <w:rsid w:val="0032538D"/>
    <w:rsid w:val="00330BAC"/>
    <w:rsid w:val="00331E20"/>
    <w:rsid w:val="003361B6"/>
    <w:rsid w:val="003453F0"/>
    <w:rsid w:val="00346864"/>
    <w:rsid w:val="00350585"/>
    <w:rsid w:val="003522F4"/>
    <w:rsid w:val="00352F10"/>
    <w:rsid w:val="00353E7A"/>
    <w:rsid w:val="003609F3"/>
    <w:rsid w:val="0036502F"/>
    <w:rsid w:val="00373B30"/>
    <w:rsid w:val="003A2C37"/>
    <w:rsid w:val="003A47A4"/>
    <w:rsid w:val="003B1A88"/>
    <w:rsid w:val="003C448E"/>
    <w:rsid w:val="003C5210"/>
    <w:rsid w:val="003E2365"/>
    <w:rsid w:val="00411298"/>
    <w:rsid w:val="00415D0B"/>
    <w:rsid w:val="004303AD"/>
    <w:rsid w:val="00443268"/>
    <w:rsid w:val="004551B8"/>
    <w:rsid w:val="004730BC"/>
    <w:rsid w:val="00486FA5"/>
    <w:rsid w:val="004966AC"/>
    <w:rsid w:val="004B3ED6"/>
    <w:rsid w:val="004B6E3B"/>
    <w:rsid w:val="004C644C"/>
    <w:rsid w:val="004C6562"/>
    <w:rsid w:val="004C77BA"/>
    <w:rsid w:val="004D0BB2"/>
    <w:rsid w:val="004D23D2"/>
    <w:rsid w:val="004D3775"/>
    <w:rsid w:val="004D4CC5"/>
    <w:rsid w:val="004D50D1"/>
    <w:rsid w:val="005010FE"/>
    <w:rsid w:val="00521836"/>
    <w:rsid w:val="00522C47"/>
    <w:rsid w:val="00534154"/>
    <w:rsid w:val="005353C0"/>
    <w:rsid w:val="00542834"/>
    <w:rsid w:val="00555426"/>
    <w:rsid w:val="00560A80"/>
    <w:rsid w:val="005610EA"/>
    <w:rsid w:val="00562071"/>
    <w:rsid w:val="00565594"/>
    <w:rsid w:val="00574ED0"/>
    <w:rsid w:val="00586280"/>
    <w:rsid w:val="00587095"/>
    <w:rsid w:val="00596713"/>
    <w:rsid w:val="005A2A28"/>
    <w:rsid w:val="005A42C7"/>
    <w:rsid w:val="005B38A8"/>
    <w:rsid w:val="005B6C79"/>
    <w:rsid w:val="005E5215"/>
    <w:rsid w:val="005E574B"/>
    <w:rsid w:val="005F0474"/>
    <w:rsid w:val="00600E3D"/>
    <w:rsid w:val="00616B1C"/>
    <w:rsid w:val="00640802"/>
    <w:rsid w:val="006444D9"/>
    <w:rsid w:val="00660D13"/>
    <w:rsid w:val="00663BF0"/>
    <w:rsid w:val="0066743B"/>
    <w:rsid w:val="006940D7"/>
    <w:rsid w:val="00697923"/>
    <w:rsid w:val="006A77F7"/>
    <w:rsid w:val="006D3B54"/>
    <w:rsid w:val="006E558A"/>
    <w:rsid w:val="006E576C"/>
    <w:rsid w:val="006F0D5A"/>
    <w:rsid w:val="007010BC"/>
    <w:rsid w:val="007329D2"/>
    <w:rsid w:val="0075354F"/>
    <w:rsid w:val="00770375"/>
    <w:rsid w:val="007827FB"/>
    <w:rsid w:val="007B1AC9"/>
    <w:rsid w:val="007B4C54"/>
    <w:rsid w:val="007F447E"/>
    <w:rsid w:val="008061C6"/>
    <w:rsid w:val="00811255"/>
    <w:rsid w:val="00822A74"/>
    <w:rsid w:val="0082437C"/>
    <w:rsid w:val="0083256C"/>
    <w:rsid w:val="00833C42"/>
    <w:rsid w:val="008358C0"/>
    <w:rsid w:val="00847A1E"/>
    <w:rsid w:val="00864163"/>
    <w:rsid w:val="00867B60"/>
    <w:rsid w:val="00871901"/>
    <w:rsid w:val="008748A5"/>
    <w:rsid w:val="0087598D"/>
    <w:rsid w:val="008801BB"/>
    <w:rsid w:val="00882C19"/>
    <w:rsid w:val="00887650"/>
    <w:rsid w:val="008C165C"/>
    <w:rsid w:val="008C521E"/>
    <w:rsid w:val="008D7C0B"/>
    <w:rsid w:val="008F7B3E"/>
    <w:rsid w:val="009059AA"/>
    <w:rsid w:val="009168A4"/>
    <w:rsid w:val="009213C7"/>
    <w:rsid w:val="00923E4E"/>
    <w:rsid w:val="00936612"/>
    <w:rsid w:val="009401AB"/>
    <w:rsid w:val="009504C1"/>
    <w:rsid w:val="009511CC"/>
    <w:rsid w:val="009576D8"/>
    <w:rsid w:val="0096157F"/>
    <w:rsid w:val="009621B6"/>
    <w:rsid w:val="00966D99"/>
    <w:rsid w:val="009837DA"/>
    <w:rsid w:val="009875CE"/>
    <w:rsid w:val="009A18BE"/>
    <w:rsid w:val="009B514A"/>
    <w:rsid w:val="009B61EE"/>
    <w:rsid w:val="009B7437"/>
    <w:rsid w:val="009D120E"/>
    <w:rsid w:val="009D7837"/>
    <w:rsid w:val="009E0D1B"/>
    <w:rsid w:val="009F7745"/>
    <w:rsid w:val="00A42FB1"/>
    <w:rsid w:val="00A63CCD"/>
    <w:rsid w:val="00A64739"/>
    <w:rsid w:val="00A65D41"/>
    <w:rsid w:val="00A65F80"/>
    <w:rsid w:val="00A7603D"/>
    <w:rsid w:val="00A84445"/>
    <w:rsid w:val="00AA7E6F"/>
    <w:rsid w:val="00AB03BC"/>
    <w:rsid w:val="00AB47CB"/>
    <w:rsid w:val="00AC4135"/>
    <w:rsid w:val="00AD1330"/>
    <w:rsid w:val="00AD482D"/>
    <w:rsid w:val="00AF7681"/>
    <w:rsid w:val="00B12BF0"/>
    <w:rsid w:val="00B17945"/>
    <w:rsid w:val="00B20F04"/>
    <w:rsid w:val="00B25EBF"/>
    <w:rsid w:val="00B418F7"/>
    <w:rsid w:val="00B47354"/>
    <w:rsid w:val="00B478BB"/>
    <w:rsid w:val="00B507D2"/>
    <w:rsid w:val="00B621C5"/>
    <w:rsid w:val="00B73672"/>
    <w:rsid w:val="00BC289E"/>
    <w:rsid w:val="00BC3810"/>
    <w:rsid w:val="00BF3737"/>
    <w:rsid w:val="00C31143"/>
    <w:rsid w:val="00C34772"/>
    <w:rsid w:val="00C37465"/>
    <w:rsid w:val="00C41291"/>
    <w:rsid w:val="00C43807"/>
    <w:rsid w:val="00C638B2"/>
    <w:rsid w:val="00C95312"/>
    <w:rsid w:val="00CA0F82"/>
    <w:rsid w:val="00CC5510"/>
    <w:rsid w:val="00CD2088"/>
    <w:rsid w:val="00CD3613"/>
    <w:rsid w:val="00CF2167"/>
    <w:rsid w:val="00CF4D00"/>
    <w:rsid w:val="00D22CA2"/>
    <w:rsid w:val="00D247CF"/>
    <w:rsid w:val="00D352C3"/>
    <w:rsid w:val="00D36944"/>
    <w:rsid w:val="00D8459D"/>
    <w:rsid w:val="00DA193B"/>
    <w:rsid w:val="00DA2C64"/>
    <w:rsid w:val="00DA71C0"/>
    <w:rsid w:val="00DB05F4"/>
    <w:rsid w:val="00DC511F"/>
    <w:rsid w:val="00DD2E36"/>
    <w:rsid w:val="00DD2FAE"/>
    <w:rsid w:val="00DD6C91"/>
    <w:rsid w:val="00DE7804"/>
    <w:rsid w:val="00E0367A"/>
    <w:rsid w:val="00E102EF"/>
    <w:rsid w:val="00E16C4B"/>
    <w:rsid w:val="00E2152A"/>
    <w:rsid w:val="00E21816"/>
    <w:rsid w:val="00E3019D"/>
    <w:rsid w:val="00E31E16"/>
    <w:rsid w:val="00E465A0"/>
    <w:rsid w:val="00E55C8E"/>
    <w:rsid w:val="00E71085"/>
    <w:rsid w:val="00E81306"/>
    <w:rsid w:val="00E86CD2"/>
    <w:rsid w:val="00E96B7A"/>
    <w:rsid w:val="00EA0CEF"/>
    <w:rsid w:val="00EB55FF"/>
    <w:rsid w:val="00EC5BF8"/>
    <w:rsid w:val="00EE21DE"/>
    <w:rsid w:val="00F0302D"/>
    <w:rsid w:val="00F0363D"/>
    <w:rsid w:val="00F06116"/>
    <w:rsid w:val="00F27159"/>
    <w:rsid w:val="00F3465A"/>
    <w:rsid w:val="00F5701B"/>
    <w:rsid w:val="00F64E6C"/>
    <w:rsid w:val="00FA0337"/>
    <w:rsid w:val="00FB3B9D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98D"/>
  </w:style>
  <w:style w:type="character" w:styleId="a3">
    <w:name w:val="Hyperlink"/>
    <w:basedOn w:val="a0"/>
    <w:uiPriority w:val="99"/>
    <w:semiHidden/>
    <w:unhideWhenUsed/>
    <w:rsid w:val="008759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98D"/>
  </w:style>
  <w:style w:type="character" w:styleId="a3">
    <w:name w:val="Hyperlink"/>
    <w:basedOn w:val="a0"/>
    <w:uiPriority w:val="99"/>
    <w:semiHidden/>
    <w:unhideWhenUsed/>
    <w:rsid w:val="00875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5%D0%BC%D0%B5%D1%86%D0%BA%D0%B8%D0%B9_%D1%8F%D0%B7%D1%8B%D0%BA" TargetMode="External"/><Relationship Id="rId13" Type="http://schemas.openxmlformats.org/officeDocument/2006/relationships/hyperlink" Target="http://ru.wikipedia.org/wiki/%D0%9F%D0%BE%D0%B4%D1%81%D0%BE%D0%B7%D0%BD%D0%B0%D1%82%D0%B5%D0%BB%D1%8C%D0%BD%D0%BE%D0%B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880" TargetMode="External"/><Relationship Id="rId12" Type="http://schemas.openxmlformats.org/officeDocument/2006/relationships/hyperlink" Target="http://ru.wikipedia.org/w/index.php?title=%D0%98%D1%80%D1%80%D0%B0%D1%86%D0%B8%D0%BE%D0%BD%D0%B0%D0%BB%D1%8C%D0%BD%D0%BE%D0%B5&amp;action=edit&amp;redlink=1" TargetMode="External"/><Relationship Id="rId17" Type="http://schemas.openxmlformats.org/officeDocument/2006/relationships/hyperlink" Target="http://iph.ras.ru/elib/3625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ph.ras.ru/elib/076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D%D0%B5%D0%BC%D0%B5%D1%86%D0%BA%D0%B8%D0%B9_%D1%8F%D0%B7%D1%8B%D0%BA" TargetMode="External"/><Relationship Id="rId11" Type="http://schemas.openxmlformats.org/officeDocument/2006/relationships/hyperlink" Target="http://ru.wikipedia.org/w/index.php?title=%D0%AD%D0%BC%D0%BF%D0%B8%D1%80%D0%B8%D1%87%D0%B5%D1%81%D0%BA%D0%B8%D0%B9_%D0%BC%D0%B5%D1%82%D0%BE%D0%B4&amp;action=edit&amp;redlink=1" TargetMode="External"/><Relationship Id="rId5" Type="http://schemas.openxmlformats.org/officeDocument/2006/relationships/hyperlink" Target="http://iph.ras.ru/elib/3210.html" TargetMode="External"/><Relationship Id="rId15" Type="http://schemas.openxmlformats.org/officeDocument/2006/relationships/hyperlink" Target="http://ru.wikipedia.org/wiki/%D0%91%D0%B5%D1%80%D0%B3%D1%81%D0%BE%D0%BD,_%D0%90%D0%BD%D1%80%D0%B8" TargetMode="External"/><Relationship Id="rId10" Type="http://schemas.openxmlformats.org/officeDocument/2006/relationships/hyperlink" Target="http://ru.wikipedia.org/wiki/%D0%9F%D1%81%D0%B8%D1%85%D0%BE%D0%BB%D0%BE%D0%B3%D0%B8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10" TargetMode="External"/><Relationship Id="rId14" Type="http://schemas.openxmlformats.org/officeDocument/2006/relationships/hyperlink" Target="http://ru.wikipedia.org/wiki/%D0%A2%D0%B5%D0%BB%D0%B5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Городецкий</dc:creator>
  <cp:lastModifiedBy>Антон Городецкий</cp:lastModifiedBy>
  <cp:revision>1</cp:revision>
  <dcterms:created xsi:type="dcterms:W3CDTF">2012-07-08T18:40:00Z</dcterms:created>
  <dcterms:modified xsi:type="dcterms:W3CDTF">2012-07-08T19:01:00Z</dcterms:modified>
</cp:coreProperties>
</file>